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CDF" w:rsidRPr="00DF1A9D" w:rsidRDefault="001E7CDF" w:rsidP="001E7CDF">
      <w:pPr>
        <w:rPr>
          <w:b/>
        </w:rPr>
      </w:pPr>
      <w:r w:rsidRPr="00DF1A9D">
        <w:rPr>
          <w:b/>
        </w:rPr>
        <w:t>Response to Donna</w:t>
      </w:r>
    </w:p>
    <w:p w:rsidR="001E7CDF" w:rsidRDefault="001E7CDF" w:rsidP="001E7CDF">
      <w:pPr>
        <w:ind w:firstLine="720"/>
      </w:pPr>
      <w:r>
        <w:t xml:space="preserve">Thank you for an insightful and thought provoking post. </w:t>
      </w:r>
      <w:r w:rsidRPr="00C3778C">
        <w:t>Settersten</w:t>
      </w:r>
      <w:r>
        <w:t xml:space="preserve"> and Ray (2010) call for the government to wake up today’s reality of the problems facing is timely and appropriate. Whereas it was easy for the youth to get employment back in the 1950s, there are fewer opportunities today. Overreliance on parents for support in addition to societal expectations placed on the shoulders of young people makes them vulnerable to depression. Besides suffering from loneliness after leaving behind family and friend networks, young people also find themselves battling with financially difficulties that force some into use of drugs and suicidal thoughts. Thus, it makes sense to come up with support programs to help them. In addition to counselling services, young people should be trained and equipped with skills that are in high demand today. The society should also be sympathetic to them and put less expectations on their shoulders to enable them live stress free.</w:t>
      </w:r>
    </w:p>
    <w:p w:rsidR="001E7CDF" w:rsidRPr="00DF1A9D" w:rsidRDefault="001E7CDF" w:rsidP="001E7CDF">
      <w:pPr>
        <w:jc w:val="center"/>
        <w:rPr>
          <w:b/>
        </w:rPr>
      </w:pPr>
      <w:r w:rsidRPr="00DF1A9D">
        <w:rPr>
          <w:b/>
        </w:rPr>
        <w:t>References</w:t>
      </w:r>
    </w:p>
    <w:p w:rsidR="001E7CDF" w:rsidRDefault="001E7CDF" w:rsidP="001E7CDF">
      <w:r w:rsidRPr="00236CC5">
        <w:t xml:space="preserve">Settersten, R. A., Jr, &amp; Ray, B. (2010). What’s going on with young people today? The long and twisting path to adulthood. </w:t>
      </w:r>
      <w:r w:rsidRPr="00236CC5">
        <w:rPr>
          <w:i/>
        </w:rPr>
        <w:t>The Future of Children</w:t>
      </w:r>
      <w:r w:rsidRPr="00236CC5">
        <w:t>, 20(1), 19–41</w:t>
      </w:r>
      <w:r>
        <w:t>.</w:t>
      </w:r>
    </w:p>
    <w:p w:rsidR="0025604F" w:rsidRDefault="0025604F">
      <w:bookmarkStart w:id="0" w:name="_GoBack"/>
      <w:bookmarkEnd w:id="0"/>
    </w:p>
    <w:sectPr w:rsidR="0025604F">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1E7C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1E7C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1E7CD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1E7C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156B" w:rsidRPr="002E047F" w:rsidRDefault="001E7CDF" w:rsidP="002E04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0AE" w:rsidRDefault="001E7C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CDF"/>
    <w:rsid w:val="001E7CDF"/>
    <w:rsid w:val="00256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83CEE-2994-4D84-9608-2F1A4014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17"/>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CD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CDF"/>
    <w:pPr>
      <w:tabs>
        <w:tab w:val="center" w:pos="4513"/>
        <w:tab w:val="right" w:pos="9026"/>
      </w:tabs>
      <w:spacing w:line="240" w:lineRule="auto"/>
    </w:pPr>
  </w:style>
  <w:style w:type="character" w:customStyle="1" w:styleId="HeaderChar">
    <w:name w:val="Header Char"/>
    <w:basedOn w:val="DefaultParagraphFont"/>
    <w:link w:val="Header"/>
    <w:uiPriority w:val="99"/>
    <w:rsid w:val="001E7CDF"/>
    <w:rPr>
      <w:lang w:val="en-US"/>
    </w:rPr>
  </w:style>
  <w:style w:type="paragraph" w:styleId="Footer">
    <w:name w:val="footer"/>
    <w:basedOn w:val="Normal"/>
    <w:link w:val="FooterChar"/>
    <w:uiPriority w:val="99"/>
    <w:unhideWhenUsed/>
    <w:rsid w:val="001E7CDF"/>
    <w:pPr>
      <w:tabs>
        <w:tab w:val="center" w:pos="4513"/>
        <w:tab w:val="right" w:pos="9026"/>
      </w:tabs>
      <w:spacing w:line="240" w:lineRule="auto"/>
    </w:pPr>
  </w:style>
  <w:style w:type="character" w:customStyle="1" w:styleId="FooterChar">
    <w:name w:val="Footer Char"/>
    <w:basedOn w:val="DefaultParagraphFont"/>
    <w:link w:val="Footer"/>
    <w:uiPriority w:val="99"/>
    <w:rsid w:val="001E7CD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2021-02-05T17:12:00Z</dcterms:created>
  <dcterms:modified xsi:type="dcterms:W3CDTF">2021-02-05T17:12:00Z</dcterms:modified>
</cp:coreProperties>
</file>